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023B57" w:rsidRDefault="00023B57" w:rsidP="00023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1E61">
        <w:rPr>
          <w:rFonts w:ascii="Times New Roman" w:hAnsi="Times New Roman" w:cs="Times New Roman"/>
          <w:sz w:val="28"/>
          <w:szCs w:val="28"/>
        </w:rPr>
        <w:t>05</w:t>
      </w:r>
      <w:r w:rsidR="00A62D82">
        <w:rPr>
          <w:rFonts w:ascii="Times New Roman" w:hAnsi="Times New Roman" w:cs="Times New Roman"/>
          <w:sz w:val="28"/>
          <w:szCs w:val="28"/>
        </w:rPr>
        <w:t xml:space="preserve"> </w:t>
      </w:r>
      <w:r w:rsidR="00BE1E6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BE1E6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23B57" w:rsidRDefault="00023B57" w:rsidP="00023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E93" w:rsidRPr="00023B57" w:rsidRDefault="008D5E93" w:rsidP="00023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8D5E93" w:rsidRPr="00023B57" w:rsidRDefault="008D5E93" w:rsidP="00023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>и застройки МО «Кокшайское сельское поселение» Звениговского района Республики Марий Эл.</w:t>
      </w:r>
    </w:p>
    <w:p w:rsidR="008D5E93" w:rsidRPr="00023B57" w:rsidRDefault="008D5E93" w:rsidP="0002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E93" w:rsidRPr="00023B57" w:rsidRDefault="008D5E93" w:rsidP="00023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23B57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023B57">
        <w:rPr>
          <w:rFonts w:ascii="Times New Roman" w:hAnsi="Times New Roman" w:cs="Times New Roman"/>
          <w:sz w:val="28"/>
          <w:szCs w:val="28"/>
        </w:rPr>
        <w:t xml:space="preserve"> в соответствие ранее разработанных правил землепользования и застройки утвержденному генеральному плану МО «Кокшайское сельское поселение» Звениговского района Республики Марий Эл., 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</w:t>
      </w:r>
      <w:proofErr w:type="gramStart"/>
      <w:r w:rsidRPr="00023B57">
        <w:rPr>
          <w:rFonts w:ascii="Times New Roman" w:hAnsi="Times New Roman" w:cs="Times New Roman"/>
          <w:sz w:val="28"/>
          <w:szCs w:val="28"/>
        </w:rPr>
        <w:t xml:space="preserve">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023B57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023B57">
        <w:rPr>
          <w:rFonts w:ascii="Times New Roman" w:hAnsi="Times New Roman" w:cs="Times New Roman"/>
          <w:sz w:val="28"/>
          <w:szCs w:val="28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</w:t>
      </w:r>
      <w:proofErr w:type="gramEnd"/>
      <w:r w:rsidRPr="00023B57">
        <w:rPr>
          <w:rFonts w:ascii="Times New Roman" w:hAnsi="Times New Roman" w:cs="Times New Roman"/>
          <w:sz w:val="28"/>
          <w:szCs w:val="28"/>
        </w:rPr>
        <w:t xml:space="preserve"> от 29.12.2004 № 190-ФЗ «Градостроительный кодекс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 и уставом МО «Кокшайское сельское поселение» Звениговского района Республики Марий Эл</w:t>
      </w:r>
      <w:r w:rsidR="00023B57" w:rsidRPr="00023B57">
        <w:rPr>
          <w:rFonts w:ascii="Times New Roman" w:hAnsi="Times New Roman" w:cs="Times New Roman"/>
          <w:sz w:val="28"/>
          <w:szCs w:val="28"/>
        </w:rPr>
        <w:t>,</w:t>
      </w:r>
      <w:r w:rsidRPr="00023B57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8D5E93" w:rsidRPr="00023B57" w:rsidRDefault="008D5E93" w:rsidP="00023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>1. Внести изменения в ранее разработанные правила землепользования и застройки МО «Кокшайское сельское поселение» Звениговского района Республики Марий Эл.</w:t>
      </w:r>
    </w:p>
    <w:p w:rsidR="008D5E93" w:rsidRPr="00023B57" w:rsidRDefault="008D5E93" w:rsidP="00023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>2. Подготовить проект правил землепользования и застройки МО «Кокшайское сельское поселение» Звениговского района Республики Марий Эл</w:t>
      </w:r>
      <w:proofErr w:type="gramStart"/>
      <w:r w:rsidRPr="00023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B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B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3B57">
        <w:rPr>
          <w:rFonts w:ascii="Times New Roman" w:hAnsi="Times New Roman" w:cs="Times New Roman"/>
          <w:sz w:val="28"/>
          <w:szCs w:val="28"/>
        </w:rPr>
        <w:t>алее – проект правил землепользования и застройки).</w:t>
      </w:r>
    </w:p>
    <w:p w:rsidR="008D5E93" w:rsidRPr="00023B57" w:rsidRDefault="008D5E93" w:rsidP="00023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последовательность градостроительного зонирования применительно к различным частям территорий муниципального образования </w:t>
      </w:r>
      <w:r w:rsidR="00023B57" w:rsidRPr="00023B57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proofErr w:type="gramStart"/>
      <w:r w:rsidR="00023B57" w:rsidRPr="00023B57">
        <w:rPr>
          <w:rFonts w:ascii="Times New Roman" w:hAnsi="Times New Roman" w:cs="Times New Roman"/>
          <w:sz w:val="28"/>
          <w:szCs w:val="28"/>
        </w:rPr>
        <w:t>.</w:t>
      </w:r>
      <w:r w:rsidRPr="00023B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3B57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8D5E93" w:rsidRPr="00023B57" w:rsidRDefault="008D5E93" w:rsidP="00023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>4. Утвердить порядок и сроки проведения работ по подготовке проекта правил землепользования и застройки (Приложение 2).</w:t>
      </w:r>
    </w:p>
    <w:p w:rsidR="008D5E93" w:rsidRDefault="008D5E93" w:rsidP="00A62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 xml:space="preserve">5. Утвердить порядок направления в Комиссию предложений заинтересованных лиц по подготовке проекта правил землепользования и застройки (Приложение 3). </w:t>
      </w:r>
    </w:p>
    <w:p w:rsidR="00382A96" w:rsidRPr="00023B57" w:rsidRDefault="00382A96" w:rsidP="00382A9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6.Утвердить с</w:t>
      </w:r>
      <w:r w:rsidRPr="000B384F">
        <w:rPr>
          <w:rFonts w:ascii="Times New Roman" w:hAnsi="Times New Roman" w:cs="Times New Roman"/>
          <w:sz w:val="28"/>
          <w:szCs w:val="28"/>
        </w:rPr>
        <w:t>остав комиссии по подготовке проекта «О внесении изменений в Правила землепользования и застройки МО  «Кокшайское сельское  поселение» Звениговского района Ре</w:t>
      </w:r>
      <w:r>
        <w:rPr>
          <w:rFonts w:ascii="Times New Roman" w:hAnsi="Times New Roman" w:cs="Times New Roman"/>
          <w:sz w:val="28"/>
          <w:szCs w:val="28"/>
        </w:rPr>
        <w:t>спублики Марий Эл» (Приложение 4</w:t>
      </w:r>
      <w:r w:rsidRPr="000B384F">
        <w:rPr>
          <w:rFonts w:ascii="Times New Roman" w:hAnsi="Times New Roman" w:cs="Times New Roman"/>
          <w:sz w:val="28"/>
          <w:szCs w:val="28"/>
        </w:rPr>
        <w:t>).</w:t>
      </w:r>
    </w:p>
    <w:p w:rsidR="008D5E93" w:rsidRPr="00023B57" w:rsidRDefault="00382A96" w:rsidP="00A62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. Финансирование работ осуществить за счет средств бюджета администрации муниципального образования </w:t>
      </w:r>
      <w:r w:rsidR="00023B57" w:rsidRPr="00023B57">
        <w:rPr>
          <w:rFonts w:ascii="Times New Roman" w:hAnsi="Times New Roman" w:cs="Times New Roman"/>
          <w:sz w:val="28"/>
          <w:szCs w:val="28"/>
        </w:rPr>
        <w:t>Кокшайское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D5E93" w:rsidRPr="00023B57" w:rsidRDefault="00382A96" w:rsidP="00A62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. </w:t>
      </w:r>
      <w:r w:rsidR="00023B57" w:rsidRPr="00023B57">
        <w:rPr>
          <w:rFonts w:ascii="Times New Roman" w:hAnsi="Times New Roman" w:cs="Times New Roman"/>
          <w:sz w:val="28"/>
          <w:szCs w:val="28"/>
        </w:rPr>
        <w:t>А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3B57" w:rsidRPr="00023B57">
        <w:rPr>
          <w:rFonts w:ascii="Times New Roman" w:hAnsi="Times New Roman" w:cs="Times New Roman"/>
          <w:sz w:val="28"/>
          <w:szCs w:val="28"/>
        </w:rPr>
        <w:t>МО «Кокшайское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23B57" w:rsidRPr="00023B57">
        <w:rPr>
          <w:rFonts w:ascii="Times New Roman" w:hAnsi="Times New Roman" w:cs="Times New Roman"/>
          <w:sz w:val="28"/>
          <w:szCs w:val="28"/>
        </w:rPr>
        <w:t>»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E93" w:rsidRPr="00023B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5E93" w:rsidRPr="00023B5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8D5E93" w:rsidRPr="00023B57" w:rsidRDefault="00382A96" w:rsidP="00A62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E93" w:rsidRPr="00023B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E93" w:rsidRPr="00023B5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D5E93" w:rsidRPr="00023B57" w:rsidRDefault="008D5E93" w:rsidP="0002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E93" w:rsidRPr="00023B57" w:rsidRDefault="008D5E93" w:rsidP="0002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E93" w:rsidRPr="00023B57" w:rsidRDefault="00023B57" w:rsidP="00A62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</w:t>
      </w:r>
      <w:r w:rsidR="00A62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5E93" w:rsidRPr="00023B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3B57">
        <w:rPr>
          <w:rFonts w:ascii="Times New Roman" w:hAnsi="Times New Roman" w:cs="Times New Roman"/>
          <w:sz w:val="28"/>
          <w:szCs w:val="28"/>
        </w:rPr>
        <w:t>Николаев П.Н</w:t>
      </w:r>
    </w:p>
    <w:p w:rsidR="008D5E93" w:rsidRPr="00023B57" w:rsidRDefault="008D5E93" w:rsidP="0002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A62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Pr="008D5E93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8D5E93" w:rsidRPr="008D5E93" w:rsidRDefault="008D5E93" w:rsidP="00A62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5E93" w:rsidRPr="008D5E93" w:rsidRDefault="00A62D82" w:rsidP="00A62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«Кокшайское </w:t>
      </w:r>
      <w:r w:rsidR="008D5E93" w:rsidRPr="008D5E9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5E93" w:rsidRPr="008D5E93" w:rsidRDefault="00BE1E61" w:rsidP="00A62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E93" w:rsidRPr="008D5E9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BF">
        <w:rPr>
          <w:rFonts w:ascii="Times New Roman" w:hAnsi="Times New Roman" w:cs="Times New Roman"/>
          <w:sz w:val="24"/>
          <w:szCs w:val="24"/>
        </w:rPr>
        <w:t>05.05</w:t>
      </w:r>
      <w:r w:rsidR="00A62D82">
        <w:rPr>
          <w:rFonts w:ascii="Times New Roman" w:hAnsi="Times New Roman" w:cs="Times New Roman"/>
          <w:sz w:val="24"/>
          <w:szCs w:val="24"/>
        </w:rPr>
        <w:t>.2016</w:t>
      </w:r>
      <w:r w:rsidR="008D5E93" w:rsidRPr="008D5E93">
        <w:rPr>
          <w:rFonts w:ascii="Times New Roman" w:hAnsi="Times New Roman" w:cs="Times New Roman"/>
          <w:sz w:val="24"/>
          <w:szCs w:val="24"/>
        </w:rPr>
        <w:t xml:space="preserve">г. № </w:t>
      </w:r>
      <w:r w:rsidR="00FC7ABF">
        <w:rPr>
          <w:rFonts w:ascii="Times New Roman" w:hAnsi="Times New Roman" w:cs="Times New Roman"/>
          <w:sz w:val="24"/>
          <w:szCs w:val="24"/>
        </w:rPr>
        <w:t>14</w:t>
      </w:r>
      <w:r w:rsidR="00A62D82">
        <w:rPr>
          <w:rFonts w:ascii="Times New Roman" w:hAnsi="Times New Roman" w:cs="Times New Roman"/>
          <w:sz w:val="24"/>
          <w:szCs w:val="24"/>
        </w:rPr>
        <w:t>7</w:t>
      </w:r>
    </w:p>
    <w:p w:rsidR="008D5E93" w:rsidRPr="008D5E93" w:rsidRDefault="008D5E93" w:rsidP="008D5E93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 </w:t>
      </w:r>
    </w:p>
    <w:p w:rsidR="008D5E93" w:rsidRPr="008D5E93" w:rsidRDefault="008D5E93" w:rsidP="008D5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93">
        <w:rPr>
          <w:rFonts w:ascii="Times New Roman" w:hAnsi="Times New Roman" w:cs="Times New Roman"/>
          <w:b/>
          <w:bCs/>
          <w:sz w:val="24"/>
          <w:szCs w:val="24"/>
        </w:rPr>
        <w:t>ПОСЛЕДОВАТЕЛЬНОСТЬ</w:t>
      </w:r>
    </w:p>
    <w:p w:rsidR="008D5E93" w:rsidRPr="008D5E93" w:rsidRDefault="008D5E93" w:rsidP="008D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градостроительного зонирования применительно к различным частям территорий </w:t>
      </w:r>
      <w:r w:rsidR="00A62D82">
        <w:rPr>
          <w:rFonts w:ascii="Times New Roman" w:hAnsi="Times New Roman" w:cs="Times New Roman"/>
          <w:b/>
          <w:bCs/>
          <w:sz w:val="24"/>
          <w:szCs w:val="24"/>
        </w:rPr>
        <w:t>Кокшайское</w:t>
      </w:r>
      <w:r w:rsidRPr="008D5E9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D5E93" w:rsidRPr="008D5E93" w:rsidRDefault="008D5E93" w:rsidP="008D5E9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 </w:t>
      </w:r>
    </w:p>
    <w:p w:rsidR="008D5E93" w:rsidRPr="008D5E93" w:rsidRDefault="008D5E93" w:rsidP="008D5E9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1. Подготовка градостроительного зонирования включает в себя:</w:t>
      </w:r>
      <w:r w:rsidRPr="008D5E93">
        <w:rPr>
          <w:rFonts w:ascii="Times New Roman" w:hAnsi="Times New Roman" w:cs="Times New Roman"/>
          <w:sz w:val="24"/>
          <w:szCs w:val="24"/>
        </w:rPr>
        <w:br/>
        <w:t>1.1. Установление территориальных зон.</w:t>
      </w:r>
      <w:r w:rsidRPr="008D5E93">
        <w:rPr>
          <w:rFonts w:ascii="Times New Roman" w:hAnsi="Times New Roman" w:cs="Times New Roman"/>
          <w:sz w:val="24"/>
          <w:szCs w:val="24"/>
        </w:rPr>
        <w:br/>
        <w:t>1.2. Установление градостроительных регламентов.</w:t>
      </w:r>
      <w:r w:rsidRPr="008D5E93">
        <w:rPr>
          <w:rFonts w:ascii="Times New Roman" w:hAnsi="Times New Roman" w:cs="Times New Roman"/>
          <w:sz w:val="24"/>
          <w:szCs w:val="24"/>
        </w:rPr>
        <w:br/>
        <w:t>1.3. Установление порядка применения правил и внесения в них изменений.</w:t>
      </w:r>
      <w:r w:rsidRPr="008D5E93">
        <w:rPr>
          <w:rFonts w:ascii="Times New Roman" w:hAnsi="Times New Roman" w:cs="Times New Roman"/>
          <w:sz w:val="24"/>
          <w:szCs w:val="24"/>
        </w:rPr>
        <w:br/>
        <w:t>2. Действия исполнителя при выполнении отдельного вида работ. Алгоритм выполнения работ.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4088"/>
        <w:gridCol w:w="4275"/>
      </w:tblGrid>
      <w:tr w:rsidR="008D5E93" w:rsidRPr="008D5E93" w:rsidTr="008D5E93">
        <w:trPr>
          <w:tblHeader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A62D82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исполнителя при выполнении  отдельного вида работ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выполнения работ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D5E93" w:rsidRPr="008D5E93" w:rsidTr="008D5E9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2.1. Формирование схем градостроительного зонирования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8D5E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8D5E93" w:rsidRPr="008D5E93" w:rsidRDefault="00A62D82" w:rsidP="008D5E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E93" w:rsidRPr="008D5E93">
              <w:rPr>
                <w:rFonts w:ascii="Times New Roman" w:hAnsi="Times New Roman" w:cs="Times New Roman"/>
                <w:sz w:val="24"/>
                <w:szCs w:val="24"/>
              </w:rPr>
              <w:t>.Формирование рабочих наборов: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Схема градостроительного зонирования территории </w:t>
            </w:r>
            <w:r w:rsidR="00A62D82">
              <w:rPr>
                <w:rFonts w:ascii="Times New Roman" w:hAnsi="Times New Roman" w:cs="Times New Roman"/>
                <w:sz w:val="24"/>
                <w:szCs w:val="24"/>
              </w:rPr>
              <w:t>Кокшайское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Схема зон с особыми условиями использования территории </w:t>
            </w:r>
            <w:r w:rsidR="00A62D82">
              <w:rPr>
                <w:rFonts w:ascii="Times New Roman" w:hAnsi="Times New Roman" w:cs="Times New Roman"/>
                <w:sz w:val="24"/>
                <w:szCs w:val="24"/>
              </w:rPr>
              <w:t>Кокшайское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</w:t>
            </w:r>
            <w:r w:rsidR="00A62D82">
              <w:rPr>
                <w:rFonts w:ascii="Times New Roman" w:hAnsi="Times New Roman" w:cs="Times New Roman"/>
                <w:sz w:val="24"/>
                <w:szCs w:val="24"/>
              </w:rPr>
              <w:t>Кокшайское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то территория базисного квартала разделить на части, относящиеся к разным территориальным зонам.</w:t>
            </w:r>
          </w:p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8D5E93" w:rsidRPr="008D5E93" w:rsidRDefault="008D5E93" w:rsidP="00A62D82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естественным границам природных 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и иным границам, отраженным в составе базисного плана земельного кадастра; </w:t>
            </w:r>
          </w:p>
          <w:p w:rsidR="008D5E93" w:rsidRPr="008D5E93" w:rsidRDefault="008D5E93" w:rsidP="00A62D82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границам земельных участков зарегистрированных в государственном земельном кадастре. </w:t>
            </w:r>
          </w:p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Границы территориальных зон, для которых отсутствует возможность 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  <w:proofErr w:type="gramEnd"/>
          </w:p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</w:t>
            </w:r>
            <w:r w:rsidR="002431C3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A62D82">
              <w:rPr>
                <w:rFonts w:ascii="Times New Roman" w:hAnsi="Times New Roman" w:cs="Times New Roman"/>
                <w:sz w:val="24"/>
                <w:szCs w:val="24"/>
              </w:rPr>
              <w:t>Кокшайское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8D5E93" w:rsidRPr="008D5E93" w:rsidRDefault="008D5E93" w:rsidP="00A62D82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 границам территориальных зон 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градостроительного зонирования;</w:t>
            </w:r>
          </w:p>
          <w:p w:rsidR="008D5E93" w:rsidRPr="008D5E93" w:rsidRDefault="008D5E93" w:rsidP="00A62D82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 элементам кадастрового зонирования </w:t>
            </w:r>
            <w:r w:rsidR="00A62D82">
              <w:rPr>
                <w:rFonts w:ascii="Times New Roman" w:hAnsi="Times New Roman" w:cs="Times New Roman"/>
                <w:sz w:val="24"/>
                <w:szCs w:val="24"/>
              </w:rPr>
              <w:t>Кокшайское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8D5E93" w:rsidRPr="008D5E93" w:rsidRDefault="008D5E93" w:rsidP="00A62D82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> по нормативным размерам,</w:t>
            </w:r>
          </w:p>
          <w:p w:rsidR="008D5E93" w:rsidRPr="008D5E93" w:rsidRDefault="008D5E93" w:rsidP="00A62D82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 границам природных элементов.</w:t>
            </w:r>
          </w:p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8D5E93" w:rsidRPr="008D5E93" w:rsidRDefault="008D5E93" w:rsidP="00A6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93" w:rsidRPr="008D5E93" w:rsidTr="008D5E9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8D5E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перечня территориальных зон, отображённых на карте градостроительного зонирования, 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и кодовые обозначения зон, сгруппированных по видам, и указание целей выделения зон.</w:t>
            </w:r>
          </w:p>
          <w:p w:rsidR="008D5E93" w:rsidRPr="008D5E93" w:rsidRDefault="008D5E93" w:rsidP="008D5E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2.Описание градостроительных регламентов по использованию земельных участков и иных объектов недвижимости, входящих в пределы каждой территориальной зоны. Для каждой зоны выделяется: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Основная часть. 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Виды разрешенного использования. 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>    Основные виды – те, которые при соблюдении строительных норм не могут быть запрещены.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Вспомогательные виды – допустимые только в качестве 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видов по отношению 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(при отсутствии основного вида вспомогательный вид не допускается).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>    Условно-разрешенные виды – те виды, для которых необходимо получение согласования посредством публичных слушаний.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>    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    Дополнительная часть. 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softHyphen/>
              <w:t>    Ограничения использования земельных участков и объектов капитального строительства (в случае ее расположения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EC23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</w:t>
            </w:r>
            <w:r w:rsidR="00EC23B9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A62D82">
              <w:rPr>
                <w:rFonts w:ascii="Times New Roman" w:hAnsi="Times New Roman" w:cs="Times New Roman"/>
                <w:sz w:val="24"/>
                <w:szCs w:val="24"/>
              </w:rPr>
              <w:t>Кокшайское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Российской Федерации</w:t>
            </w:r>
          </w:p>
        </w:tc>
      </w:tr>
    </w:tbl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B9" w:rsidRDefault="00EC23B9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5E93" w:rsidRPr="008D5E93" w:rsidRDefault="008D5E93" w:rsidP="008D5E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5E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EC23B9" w:rsidRPr="008D5E93" w:rsidRDefault="00EC23B9" w:rsidP="00EC2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23B9" w:rsidRPr="008D5E93" w:rsidRDefault="00EC23B9" w:rsidP="00EC2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C23B9" w:rsidRPr="008D5E93" w:rsidRDefault="00EC23B9" w:rsidP="00EC2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«Кокшайское </w:t>
      </w:r>
      <w:r w:rsidRPr="008D5E9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5E93" w:rsidRPr="008D5E93" w:rsidRDefault="00FC7ABF" w:rsidP="00EC23B9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О</w:t>
      </w:r>
      <w:r w:rsidR="00EC23B9" w:rsidRPr="008D5E9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05.05</w:t>
      </w:r>
      <w:r w:rsidR="00EC23B9">
        <w:rPr>
          <w:rFonts w:ascii="Times New Roman" w:hAnsi="Times New Roman" w:cs="Times New Roman"/>
          <w:sz w:val="24"/>
          <w:szCs w:val="24"/>
        </w:rPr>
        <w:t>.2016</w:t>
      </w:r>
      <w:r w:rsidR="00EC23B9" w:rsidRPr="008D5E9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C23B9">
        <w:rPr>
          <w:rFonts w:ascii="Times New Roman" w:hAnsi="Times New Roman" w:cs="Times New Roman"/>
          <w:sz w:val="24"/>
          <w:szCs w:val="24"/>
        </w:rPr>
        <w:t>7</w:t>
      </w:r>
      <w:r w:rsidR="008D5E93" w:rsidRPr="008D5E93">
        <w:rPr>
          <w:rFonts w:ascii="Times New Roman" w:hAnsi="Times New Roman" w:cs="Times New Roman"/>
          <w:sz w:val="24"/>
          <w:szCs w:val="24"/>
        </w:rPr>
        <w:t> </w:t>
      </w:r>
    </w:p>
    <w:p w:rsidR="008D5E93" w:rsidRPr="008D5E93" w:rsidRDefault="008D5E93" w:rsidP="003B4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93">
        <w:rPr>
          <w:rFonts w:ascii="Times New Roman" w:hAnsi="Times New Roman" w:cs="Times New Roman"/>
          <w:b/>
          <w:bCs/>
          <w:sz w:val="24"/>
          <w:szCs w:val="24"/>
        </w:rPr>
        <w:t>ПОРЯДОК И СРОКИ</w:t>
      </w:r>
    </w:p>
    <w:p w:rsidR="008D5E93" w:rsidRDefault="008D5E93" w:rsidP="003B4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93">
        <w:rPr>
          <w:rFonts w:ascii="Times New Roman" w:hAnsi="Times New Roman" w:cs="Times New Roman"/>
          <w:b/>
          <w:bCs/>
          <w:sz w:val="24"/>
          <w:szCs w:val="24"/>
        </w:rPr>
        <w:t>проведения работ по подготовке проекта правил землепользования и застройки</w:t>
      </w:r>
    </w:p>
    <w:p w:rsidR="003B488F" w:rsidRPr="008D5E93" w:rsidRDefault="003B488F" w:rsidP="003B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3B488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t>Этапы подготовки проекта правил землепользования и застройки.</w:t>
      </w:r>
    </w:p>
    <w:p w:rsidR="008D5E93" w:rsidRPr="008D5E93" w:rsidRDefault="008D5E93" w:rsidP="003B488F">
      <w:pPr>
        <w:pStyle w:val="1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t>1.1. Предварительные работы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публикование решения о подготовке проекта правил землепользования и застройки; 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организация работы Комиссии по подготовке правил землепользования и застройки; 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сбор исходной информации.</w:t>
      </w:r>
    </w:p>
    <w:p w:rsidR="008D5E93" w:rsidRPr="008D5E93" w:rsidRDefault="008D5E93" w:rsidP="003B488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B488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t>1.2. Первый этап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нализ исходных данных и градостроительных материалов, необходимых для разработки проекта правил;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8D5E93" w:rsidRPr="008D5E93" w:rsidRDefault="008D5E93" w:rsidP="003B488F">
      <w:pPr>
        <w:pStyle w:val="1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t>1.3. Второй этап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азработка карты градостроительного зонирования в части, касающейся границ территориальных зон;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подготовка текстов процедурных норм, регламентирующих различные аспекты землепользования и застройки;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представление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Комиссии первой редакции проекта правил землепользования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 xml:space="preserve"> и застройки для подготовки Комиссией замечаний и предложений.</w:t>
      </w:r>
    </w:p>
    <w:p w:rsidR="008D5E93" w:rsidRPr="008D5E93" w:rsidRDefault="008D5E93" w:rsidP="003B488F">
      <w:pPr>
        <w:pStyle w:val="1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t>1.4. Третий этап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одготовка второй редакции проекта правил землепользования и застройки по замечаниям и предложениям Комиссии; внесение изменений в материалы проекта правил землепользования и застройки: текст пояснительной записки и схему/схемы градостроительного зонирования по поступившим замечаниям и предложениям;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</w:p>
    <w:p w:rsidR="008D5E93" w:rsidRPr="008D5E93" w:rsidRDefault="008D5E93" w:rsidP="003B488F">
      <w:pPr>
        <w:pStyle w:val="1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t>1.5. Четвертый этап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>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8D5E93" w:rsidRPr="008D5E93" w:rsidRDefault="008D5E93" w:rsidP="003B488F">
      <w:pPr>
        <w:pStyle w:val="1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t>1.6. Пятый этап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8D5E9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D5E93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тверждение проекта правил землепользования и застройки </w:t>
      </w:r>
      <w:r w:rsidR="003B488F">
        <w:rPr>
          <w:rFonts w:ascii="Times New Roman" w:hAnsi="Times New Roman" w:cs="Times New Roman"/>
          <w:sz w:val="24"/>
          <w:szCs w:val="24"/>
          <w:lang w:eastAsia="ru-RU"/>
        </w:rPr>
        <w:t>сектором п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t xml:space="preserve">о архитектуре и градостроительству </w:t>
      </w:r>
      <w:r w:rsidR="003B488F">
        <w:rPr>
          <w:rFonts w:ascii="Times New Roman" w:hAnsi="Times New Roman" w:cs="Times New Roman"/>
          <w:sz w:val="24"/>
          <w:szCs w:val="24"/>
          <w:lang w:eastAsia="ru-RU"/>
        </w:rPr>
        <w:t>Звениговского района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опубликование правил землепользования и застройки;</w:t>
      </w:r>
      <w:r w:rsidRPr="008D5E9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D5E93" w:rsidRPr="008D5E93" w:rsidRDefault="008D5E93" w:rsidP="003B488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5E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и сроки проведения работ по разработке проекта правил землепользования и застройки.</w:t>
      </w:r>
    </w:p>
    <w:tbl>
      <w:tblPr>
        <w:tblpPr w:leftFromText="180" w:rightFromText="180" w:vertAnchor="text" w:horzAnchor="margin" w:tblpXSpec="right" w:tblpY="458"/>
        <w:tblW w:w="10456" w:type="dxa"/>
        <w:tblCellMar>
          <w:left w:w="0" w:type="dxa"/>
          <w:right w:w="0" w:type="dxa"/>
        </w:tblCellMar>
        <w:tblLook w:val="00A0"/>
      </w:tblPr>
      <w:tblGrid>
        <w:gridCol w:w="707"/>
        <w:gridCol w:w="4013"/>
        <w:gridCol w:w="2412"/>
        <w:gridCol w:w="3324"/>
      </w:tblGrid>
      <w:tr w:rsidR="008D5E93" w:rsidRPr="008D5E93" w:rsidTr="00B56544">
        <w:trPr>
          <w:tblHeader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чем по истечении 10 дней с даты принятия решения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Поверка проекта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 течение 20 дней со дня получения проекта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  проекта правил землепользования и застройки главе муниципального образования </w:t>
            </w:r>
            <w:r w:rsidR="003B488F">
              <w:rPr>
                <w:rFonts w:ascii="Times New Roman" w:hAnsi="Times New Roman" w:cs="Times New Roman"/>
                <w:sz w:val="24"/>
                <w:szCs w:val="24"/>
              </w:rPr>
              <w:t xml:space="preserve">для принятия </w:t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или об отклонении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После проверки проекта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Не более чем 1 месяц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проведения публичных слушаний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После проведения публичных слушаний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D5E93" w:rsidRPr="008D5E93" w:rsidTr="00B56544">
        <w:trPr>
          <w:trHeight w:val="219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  проекта правил землепользования и застройки </w:t>
            </w:r>
            <w:proofErr w:type="gramStart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488F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proofErr w:type="gramEnd"/>
            <w:r w:rsidR="003B48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B488F"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о архитектуре и градостроительству </w:t>
            </w:r>
            <w:r w:rsidR="003B488F">
              <w:rPr>
                <w:rFonts w:ascii="Times New Roman" w:hAnsi="Times New Roman" w:cs="Times New Roman"/>
                <w:sz w:val="24"/>
                <w:szCs w:val="24"/>
              </w:rPr>
              <w:t xml:space="preserve">Звениговского района для принятия </w:t>
            </w:r>
            <w:r w:rsidR="003B488F" w:rsidRPr="008D5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В течение 30 дней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утвержденных правил землепользования и застройки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93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  <w:tr w:rsidR="008D5E93" w:rsidRPr="008D5E93" w:rsidTr="00B56544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93" w:rsidRPr="008D5E93" w:rsidRDefault="008D5E93" w:rsidP="00B56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Default="003B488F" w:rsidP="008D5E93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B488F" w:rsidRPr="008D5E93" w:rsidRDefault="008D5E93" w:rsidP="003B4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Style w:val="a9"/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8D5E93">
        <w:rPr>
          <w:rFonts w:ascii="Times New Roman" w:hAnsi="Times New Roman" w:cs="Times New Roman"/>
          <w:sz w:val="24"/>
          <w:szCs w:val="24"/>
        </w:rPr>
        <w:br/>
      </w:r>
      <w:r w:rsidR="003B488F" w:rsidRPr="008D5E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488F" w:rsidRPr="008D5E93" w:rsidRDefault="003B488F" w:rsidP="003B4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B488F" w:rsidRPr="008D5E93" w:rsidRDefault="003B488F" w:rsidP="003B4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«Кокшайское </w:t>
      </w:r>
      <w:r w:rsidRPr="008D5E9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488F" w:rsidRPr="008D5E93" w:rsidRDefault="00FC7ABF" w:rsidP="003B488F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О</w:t>
      </w:r>
      <w:r w:rsidR="003B488F" w:rsidRPr="008D5E9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05.05</w:t>
      </w:r>
      <w:r w:rsidR="003B488F">
        <w:rPr>
          <w:rFonts w:ascii="Times New Roman" w:hAnsi="Times New Roman" w:cs="Times New Roman"/>
          <w:sz w:val="24"/>
          <w:szCs w:val="24"/>
        </w:rPr>
        <w:t>.2016</w:t>
      </w:r>
      <w:r w:rsidR="003B488F" w:rsidRPr="008D5E9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B488F">
        <w:rPr>
          <w:rFonts w:ascii="Times New Roman" w:hAnsi="Times New Roman" w:cs="Times New Roman"/>
          <w:sz w:val="24"/>
          <w:szCs w:val="24"/>
        </w:rPr>
        <w:t>7</w:t>
      </w:r>
      <w:r w:rsidR="003B488F" w:rsidRPr="008D5E93">
        <w:rPr>
          <w:rFonts w:ascii="Times New Roman" w:hAnsi="Times New Roman" w:cs="Times New Roman"/>
          <w:sz w:val="24"/>
          <w:szCs w:val="24"/>
        </w:rPr>
        <w:t> </w:t>
      </w:r>
    </w:p>
    <w:p w:rsidR="008D5E93" w:rsidRPr="008D5E93" w:rsidRDefault="008D5E93" w:rsidP="003B488F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> </w:t>
      </w:r>
    </w:p>
    <w:p w:rsidR="008D5E93" w:rsidRPr="008D5E93" w:rsidRDefault="008D5E93" w:rsidP="008D5E93">
      <w:pPr>
        <w:pStyle w:val="a8"/>
        <w:jc w:val="center"/>
      </w:pPr>
      <w:r w:rsidRPr="008D5E93">
        <w:br/>
      </w:r>
      <w:r w:rsidRPr="008D5E93">
        <w:rPr>
          <w:rStyle w:val="a9"/>
        </w:rPr>
        <w:t>ПОРЯДОК НАПРАВЛЕНИЯ</w:t>
      </w:r>
      <w:r w:rsidRPr="008D5E93">
        <w:br/>
      </w:r>
      <w:r w:rsidRPr="008D5E93">
        <w:rPr>
          <w:rStyle w:val="a9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8D5E93" w:rsidRPr="008D5E93" w:rsidRDefault="008D5E93" w:rsidP="003B488F">
      <w:pPr>
        <w:pStyle w:val="a8"/>
      </w:pPr>
      <w:r w:rsidRPr="008D5E93">
        <w:t xml:space="preserve"> 1. С момента опубликования сообщения о подготовке проекта правил землепользования и застройки </w:t>
      </w:r>
      <w:r>
        <w:t>МО «Кокшайское сельское поселение» Звениговского района Республики Марий Эл</w:t>
      </w:r>
      <w:proofErr w:type="gramStart"/>
      <w:r>
        <w:t>.</w:t>
      </w:r>
      <w:proofErr w:type="gramEnd"/>
      <w:r w:rsidRPr="008D5E93">
        <w:t xml:space="preserve"> (</w:t>
      </w:r>
      <w:proofErr w:type="gramStart"/>
      <w:r w:rsidRPr="008D5E93">
        <w:t>д</w:t>
      </w:r>
      <w:proofErr w:type="gramEnd"/>
      <w:r w:rsidRPr="008D5E93">
        <w:t>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07463C" w:rsidRDefault="008D5E93" w:rsidP="008D5E93">
      <w:pPr>
        <w:pStyle w:val="a8"/>
        <w:jc w:val="both"/>
        <w:rPr>
          <w:rStyle w:val="header-user-name"/>
          <w:u w:val="single"/>
        </w:rPr>
      </w:pPr>
      <w:r w:rsidRPr="008D5E93">
        <w:t xml:space="preserve">2. Предложения с пометкой «В комиссию по подготовке проекта правил землепользования и застройки </w:t>
      </w:r>
      <w:r>
        <w:t>МО «Кокшайское сельское поселение» Звениговского района Республики Марий Эл.</w:t>
      </w:r>
      <w:r w:rsidRPr="008D5E93">
        <w:t xml:space="preserve"> направляются по почте в адрес: </w:t>
      </w:r>
      <w:r w:rsidR="0007463C">
        <w:t>424915</w:t>
      </w:r>
      <w:r w:rsidRPr="008D5E93">
        <w:t xml:space="preserve">, </w:t>
      </w:r>
      <w:r w:rsidR="0007463C">
        <w:t>Республика Марий Эл Звениговский район с.Кокшайск ул</w:t>
      </w:r>
      <w:proofErr w:type="gramStart"/>
      <w:r w:rsidR="0007463C">
        <w:t>.К</w:t>
      </w:r>
      <w:proofErr w:type="gramEnd"/>
      <w:r w:rsidR="0007463C">
        <w:t>ологривова д.37а</w:t>
      </w:r>
      <w:r w:rsidRPr="008D5E93">
        <w:t xml:space="preserve">, администрация муниципального образования </w:t>
      </w:r>
      <w:r w:rsidR="0007463C">
        <w:t>«Кокшайское сельское поселение»</w:t>
      </w:r>
      <w:r w:rsidRPr="008D5E93">
        <w:t xml:space="preserve">; или по электронной почте в адрес: </w:t>
      </w:r>
      <w:hyperlink r:id="rId7" w:history="1">
        <w:r w:rsidR="0007463C" w:rsidRPr="008D1C4D">
          <w:rPr>
            <w:rStyle w:val="aa"/>
          </w:rPr>
          <w:t>kokshask.adm@yandex.ru</w:t>
        </w:r>
      </w:hyperlink>
    </w:p>
    <w:p w:rsidR="008D5E93" w:rsidRPr="008D5E93" w:rsidRDefault="008D5E93" w:rsidP="008D5E93">
      <w:pPr>
        <w:pStyle w:val="a8"/>
        <w:jc w:val="both"/>
      </w:pPr>
      <w:r w:rsidRPr="008D5E93"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8D5E93" w:rsidRPr="008D5E93" w:rsidRDefault="008D5E93" w:rsidP="008D5E93">
      <w:pPr>
        <w:pStyle w:val="a8"/>
        <w:jc w:val="both"/>
      </w:pPr>
      <w:r w:rsidRPr="008D5E93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D5E93" w:rsidRPr="008D5E93" w:rsidRDefault="008D5E93" w:rsidP="00382A96">
      <w:pPr>
        <w:pStyle w:val="a8"/>
        <w:jc w:val="both"/>
      </w:pPr>
      <w:r w:rsidRPr="008D5E93">
        <w:t>5. Секретарь Комиссии в течение месяца дает письменный ответ по существу обращений физических или юридических лиц.</w:t>
      </w:r>
    </w:p>
    <w:p w:rsidR="008D5E93" w:rsidRPr="008D5E93" w:rsidRDefault="008D5E93" w:rsidP="008D5E93">
      <w:pPr>
        <w:pStyle w:val="a8"/>
        <w:jc w:val="both"/>
      </w:pPr>
      <w:r w:rsidRPr="008D5E93">
        <w:t>6. Регистрация обращений осуществляется в специальном журнале.</w:t>
      </w:r>
    </w:p>
    <w:p w:rsidR="008D5E93" w:rsidRPr="008D5E93" w:rsidRDefault="008D5E93" w:rsidP="008D5E93">
      <w:pPr>
        <w:pStyle w:val="a8"/>
        <w:jc w:val="both"/>
      </w:pPr>
      <w:r w:rsidRPr="008D5E93"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8D5E93">
      <w:pPr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207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207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207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E93" w:rsidRPr="008D5E93" w:rsidRDefault="008D5E93" w:rsidP="00207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99" w:rsidRDefault="00BE1A99" w:rsidP="000B384F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07463C" w:rsidRPr="008D5E93" w:rsidRDefault="0007463C" w:rsidP="00074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Style w:val="a9"/>
          <w:rFonts w:ascii="Times New Roman" w:hAnsi="Times New Roman" w:cs="Times New Roman"/>
          <w:sz w:val="24"/>
          <w:szCs w:val="24"/>
        </w:rPr>
        <w:t xml:space="preserve">Приложение </w:t>
      </w:r>
      <w:r w:rsidR="00FC7ABF">
        <w:rPr>
          <w:rStyle w:val="a9"/>
          <w:rFonts w:ascii="Times New Roman" w:hAnsi="Times New Roman" w:cs="Times New Roman"/>
          <w:sz w:val="24"/>
          <w:szCs w:val="24"/>
        </w:rPr>
        <w:t>4</w:t>
      </w:r>
      <w:r w:rsidRPr="008D5E93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07463C" w:rsidRPr="008D5E93" w:rsidRDefault="0007463C" w:rsidP="00074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463C" w:rsidRPr="008D5E93" w:rsidRDefault="0007463C" w:rsidP="00074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«Кокшайское </w:t>
      </w:r>
      <w:r w:rsidRPr="008D5E9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463C" w:rsidRDefault="00FC7ABF" w:rsidP="0007463C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</w:t>
      </w:r>
      <w:r w:rsidR="0007463C">
        <w:rPr>
          <w:rFonts w:ascii="Times New Roman" w:hAnsi="Times New Roman" w:cs="Times New Roman"/>
          <w:sz w:val="24"/>
          <w:szCs w:val="24"/>
        </w:rPr>
        <w:t>.2016</w:t>
      </w:r>
      <w:r w:rsidR="0007463C" w:rsidRPr="008D5E9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7463C">
        <w:rPr>
          <w:rFonts w:ascii="Times New Roman" w:hAnsi="Times New Roman" w:cs="Times New Roman"/>
          <w:sz w:val="24"/>
          <w:szCs w:val="24"/>
        </w:rPr>
        <w:t>7</w:t>
      </w:r>
      <w:r w:rsidR="0007463C" w:rsidRPr="008D5E93">
        <w:rPr>
          <w:rFonts w:ascii="Times New Roman" w:hAnsi="Times New Roman" w:cs="Times New Roman"/>
          <w:sz w:val="24"/>
          <w:szCs w:val="24"/>
        </w:rPr>
        <w:t> </w:t>
      </w:r>
    </w:p>
    <w:p w:rsidR="000B384F" w:rsidRPr="00382A96" w:rsidRDefault="000B384F" w:rsidP="0007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A96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0B384F" w:rsidRPr="00382A96" w:rsidRDefault="000B384F" w:rsidP="00966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A96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B74BD7" w:rsidRPr="00382A96">
        <w:rPr>
          <w:rFonts w:ascii="Times New Roman" w:hAnsi="Times New Roman" w:cs="Times New Roman"/>
          <w:sz w:val="24"/>
          <w:szCs w:val="24"/>
        </w:rPr>
        <w:t xml:space="preserve"> </w:t>
      </w:r>
      <w:r w:rsidRPr="00382A96">
        <w:rPr>
          <w:rFonts w:ascii="Times New Roman" w:hAnsi="Times New Roman" w:cs="Times New Roman"/>
          <w:sz w:val="24"/>
          <w:szCs w:val="24"/>
        </w:rPr>
        <w:t>Правила землепользования и застройки МО  «Кокшайское сельское  поселение» Звениговского района Республики Марий Эл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0B384F" w:rsidRPr="00382A96" w:rsidTr="00966EDA">
        <w:tc>
          <w:tcPr>
            <w:tcW w:w="4242" w:type="dxa"/>
          </w:tcPr>
          <w:p w:rsidR="00966EDA" w:rsidRPr="00382A96" w:rsidRDefault="00966EDA" w:rsidP="004958E3">
            <w:pPr>
              <w:jc w:val="both"/>
              <w:rPr>
                <w:sz w:val="24"/>
                <w:szCs w:val="24"/>
              </w:rPr>
            </w:pPr>
          </w:p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 xml:space="preserve">Николаев П.Н. 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глава  администрации МО «««Кокшайское сельское поселение»»»</w:t>
            </w: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552" w:type="dxa"/>
            <w:gridSpan w:val="2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Иванова Л.Н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Главный специалист  администрации МО ««Кокшайское сельское поселение»»</w:t>
            </w: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7463C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Бондарец Т.Н.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 xml:space="preserve">Ведущий специалист-землеустроитель администрации МО ««Кокшайское сельское поселение»» </w:t>
            </w: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6D1562" w:rsidP="004958E3">
            <w:pPr>
              <w:jc w:val="both"/>
              <w:rPr>
                <w:sz w:val="24"/>
                <w:szCs w:val="24"/>
              </w:rPr>
            </w:pPr>
            <w:proofErr w:type="spellStart"/>
            <w:r w:rsidRPr="00382A96">
              <w:rPr>
                <w:sz w:val="24"/>
                <w:szCs w:val="24"/>
              </w:rPr>
              <w:t>Исманов</w:t>
            </w:r>
            <w:proofErr w:type="spellEnd"/>
            <w:r w:rsidRPr="00382A96">
              <w:rPr>
                <w:sz w:val="24"/>
                <w:szCs w:val="24"/>
              </w:rPr>
              <w:t xml:space="preserve"> М.А.</w:t>
            </w:r>
            <w:r w:rsidR="000B384F" w:rsidRPr="00382A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0B384F" w:rsidRPr="00382A96" w:rsidRDefault="006D1562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Депутат</w:t>
            </w:r>
            <w:r w:rsidR="000B384F" w:rsidRPr="00382A96">
              <w:rPr>
                <w:sz w:val="24"/>
                <w:szCs w:val="24"/>
              </w:rPr>
              <w:t xml:space="preserve"> МО ««Кокшайское сельское поселение»» (по согласованию);</w:t>
            </w: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6D1562" w:rsidRPr="00382A96" w:rsidTr="00857B42">
        <w:tc>
          <w:tcPr>
            <w:tcW w:w="4242" w:type="dxa"/>
          </w:tcPr>
          <w:p w:rsidR="006D1562" w:rsidRPr="00382A96" w:rsidRDefault="006D1562" w:rsidP="00857B42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Крылов С.В.</w:t>
            </w:r>
          </w:p>
        </w:tc>
        <w:tc>
          <w:tcPr>
            <w:tcW w:w="310" w:type="dxa"/>
          </w:tcPr>
          <w:p w:rsidR="006D1562" w:rsidRPr="00382A96" w:rsidRDefault="006D1562" w:rsidP="00857B42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6D1562" w:rsidRPr="00382A96" w:rsidRDefault="006D1562" w:rsidP="00857B42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</w:tc>
      </w:tr>
      <w:tr w:rsidR="000B384F" w:rsidRPr="00382A96" w:rsidTr="00966EDA">
        <w:tc>
          <w:tcPr>
            <w:tcW w:w="4242" w:type="dxa"/>
          </w:tcPr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  <w:p w:rsidR="000B384F" w:rsidRPr="00382A96" w:rsidRDefault="006D1562" w:rsidP="004958E3">
            <w:pPr>
              <w:jc w:val="both"/>
              <w:rPr>
                <w:sz w:val="24"/>
                <w:szCs w:val="24"/>
              </w:rPr>
            </w:pPr>
            <w:proofErr w:type="spellStart"/>
            <w:r w:rsidRPr="00382A96">
              <w:rPr>
                <w:sz w:val="24"/>
                <w:szCs w:val="24"/>
              </w:rPr>
              <w:t>Лукоянова</w:t>
            </w:r>
            <w:proofErr w:type="spellEnd"/>
            <w:r w:rsidRPr="00382A96">
              <w:rPr>
                <w:sz w:val="24"/>
                <w:szCs w:val="24"/>
              </w:rPr>
              <w:t xml:space="preserve"> Л.П</w:t>
            </w:r>
            <w:r w:rsidR="000B384F" w:rsidRPr="00382A96">
              <w:rPr>
                <w:sz w:val="24"/>
                <w:szCs w:val="24"/>
              </w:rPr>
              <w:t>.</w:t>
            </w:r>
          </w:p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Депутат МО ««Кокшайское сельское поселение»» (по согласованию);</w:t>
            </w:r>
          </w:p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  <w:p w:rsidR="006D1562" w:rsidRPr="00382A96" w:rsidRDefault="006D1562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proofErr w:type="spellStart"/>
            <w:r w:rsidRPr="00382A96">
              <w:rPr>
                <w:sz w:val="24"/>
                <w:szCs w:val="24"/>
              </w:rPr>
              <w:t>Акошкина</w:t>
            </w:r>
            <w:proofErr w:type="spellEnd"/>
            <w:r w:rsidRPr="00382A96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-</w:t>
            </w: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  <w:r w:rsidRPr="00382A96">
              <w:rPr>
                <w:sz w:val="24"/>
                <w:szCs w:val="24"/>
              </w:rPr>
              <w:t>Главный архитектор администрации Звениговского муниципального  района (по согласованию);</w:t>
            </w:r>
          </w:p>
        </w:tc>
      </w:tr>
      <w:tr w:rsidR="000B384F" w:rsidRPr="00382A96" w:rsidTr="00966EDA">
        <w:tc>
          <w:tcPr>
            <w:tcW w:w="4242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0B384F" w:rsidRPr="00382A96" w:rsidRDefault="000B384F" w:rsidP="004958E3">
            <w:pPr>
              <w:jc w:val="both"/>
              <w:rPr>
                <w:sz w:val="24"/>
                <w:szCs w:val="24"/>
              </w:rPr>
            </w:pPr>
          </w:p>
        </w:tc>
      </w:tr>
    </w:tbl>
    <w:p w:rsidR="000B384F" w:rsidRPr="00382A96" w:rsidRDefault="000B384F" w:rsidP="000B3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382A96" w:rsidRDefault="00382A96" w:rsidP="000B384F">
      <w:pPr>
        <w:spacing w:after="0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382A96" w:rsidRDefault="00382A96" w:rsidP="000B384F">
      <w:pPr>
        <w:spacing w:after="0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183E14" w:rsidRPr="000B384F" w:rsidRDefault="00183E14" w:rsidP="003968FF">
      <w:pPr>
        <w:pStyle w:val="a5"/>
        <w:ind w:left="-426"/>
        <w:jc w:val="both"/>
        <w:rPr>
          <w:szCs w:val="28"/>
        </w:rPr>
      </w:pPr>
    </w:p>
    <w:sectPr w:rsidR="00183E14" w:rsidRPr="000B384F" w:rsidSect="006524D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6ED"/>
    <w:multiLevelType w:val="multilevel"/>
    <w:tmpl w:val="EB049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4072EE"/>
    <w:multiLevelType w:val="multilevel"/>
    <w:tmpl w:val="A4B2E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A8B6885"/>
    <w:multiLevelType w:val="multilevel"/>
    <w:tmpl w:val="F940A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ADB7B62"/>
    <w:multiLevelType w:val="hybridMultilevel"/>
    <w:tmpl w:val="86C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23B57"/>
    <w:rsid w:val="0007463C"/>
    <w:rsid w:val="000B384F"/>
    <w:rsid w:val="000E05F7"/>
    <w:rsid w:val="0012253E"/>
    <w:rsid w:val="00130DB8"/>
    <w:rsid w:val="00133B2F"/>
    <w:rsid w:val="00183E14"/>
    <w:rsid w:val="00207EEF"/>
    <w:rsid w:val="002431C3"/>
    <w:rsid w:val="00296E95"/>
    <w:rsid w:val="002A1327"/>
    <w:rsid w:val="00310D14"/>
    <w:rsid w:val="0032143F"/>
    <w:rsid w:val="00347415"/>
    <w:rsid w:val="00382A96"/>
    <w:rsid w:val="003968FF"/>
    <w:rsid w:val="003B488F"/>
    <w:rsid w:val="00401908"/>
    <w:rsid w:val="004547E8"/>
    <w:rsid w:val="004A7E08"/>
    <w:rsid w:val="004F4150"/>
    <w:rsid w:val="00540DB7"/>
    <w:rsid w:val="005965C2"/>
    <w:rsid w:val="006524DC"/>
    <w:rsid w:val="0065747B"/>
    <w:rsid w:val="006821AC"/>
    <w:rsid w:val="006A3522"/>
    <w:rsid w:val="006D054C"/>
    <w:rsid w:val="006D1562"/>
    <w:rsid w:val="006F2392"/>
    <w:rsid w:val="006F6D88"/>
    <w:rsid w:val="00712116"/>
    <w:rsid w:val="007625FC"/>
    <w:rsid w:val="00781233"/>
    <w:rsid w:val="007E6885"/>
    <w:rsid w:val="00810681"/>
    <w:rsid w:val="008C4F87"/>
    <w:rsid w:val="008D5E93"/>
    <w:rsid w:val="00933C3F"/>
    <w:rsid w:val="00966EDA"/>
    <w:rsid w:val="009D1C44"/>
    <w:rsid w:val="009E738E"/>
    <w:rsid w:val="00A62871"/>
    <w:rsid w:val="00A62D82"/>
    <w:rsid w:val="00AB7574"/>
    <w:rsid w:val="00AD62C2"/>
    <w:rsid w:val="00B3354B"/>
    <w:rsid w:val="00B74BD7"/>
    <w:rsid w:val="00BE1A99"/>
    <w:rsid w:val="00BE1E61"/>
    <w:rsid w:val="00C357C2"/>
    <w:rsid w:val="00C52714"/>
    <w:rsid w:val="00CA0575"/>
    <w:rsid w:val="00CD2331"/>
    <w:rsid w:val="00CF7242"/>
    <w:rsid w:val="00DD1DE2"/>
    <w:rsid w:val="00DD550A"/>
    <w:rsid w:val="00E11D48"/>
    <w:rsid w:val="00E33AEC"/>
    <w:rsid w:val="00E62475"/>
    <w:rsid w:val="00E82EE2"/>
    <w:rsid w:val="00EB28E9"/>
    <w:rsid w:val="00EC0A71"/>
    <w:rsid w:val="00EC23B9"/>
    <w:rsid w:val="00EF236C"/>
    <w:rsid w:val="00F12EB2"/>
    <w:rsid w:val="00F270D7"/>
    <w:rsid w:val="00F42D8A"/>
    <w:rsid w:val="00F55099"/>
    <w:rsid w:val="00F84D55"/>
    <w:rsid w:val="00FB2E17"/>
    <w:rsid w:val="00FC308A"/>
    <w:rsid w:val="00FC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0A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A71"/>
  </w:style>
  <w:style w:type="character" w:customStyle="1" w:styleId="apple-converted-space">
    <w:name w:val="apple-converted-space"/>
    <w:basedOn w:val="a0"/>
    <w:rsid w:val="00EC0A71"/>
  </w:style>
  <w:style w:type="character" w:customStyle="1" w:styleId="header-user-name">
    <w:name w:val="header-user-name"/>
    <w:basedOn w:val="a0"/>
    <w:rsid w:val="000B384F"/>
  </w:style>
  <w:style w:type="paragraph" w:customStyle="1" w:styleId="1">
    <w:name w:val="Абзац списка1"/>
    <w:basedOn w:val="a"/>
    <w:rsid w:val="008D5E93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semiHidden/>
    <w:rsid w:val="008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8D5E93"/>
    <w:rPr>
      <w:b/>
      <w:bCs/>
    </w:rPr>
  </w:style>
  <w:style w:type="character" w:styleId="aa">
    <w:name w:val="Hyperlink"/>
    <w:basedOn w:val="a0"/>
    <w:rsid w:val="008D5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047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32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403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8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029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1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21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DBD5-A4A9-4222-A43F-FD490235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2016-05-05T13:03:00Z</cp:lastPrinted>
  <dcterms:created xsi:type="dcterms:W3CDTF">2016-04-27T08:38:00Z</dcterms:created>
  <dcterms:modified xsi:type="dcterms:W3CDTF">2016-05-05T13:04:00Z</dcterms:modified>
</cp:coreProperties>
</file>